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73" w:rsidRDefault="002E2734" w:rsidP="00EB2873">
      <w:pPr>
        <w:pStyle w:val="Default"/>
      </w:pPr>
      <w:bookmarkStart w:id="0" w:name="_GoBack"/>
      <w:bookmarkEnd w:id="0"/>
      <w:r>
        <w:t xml:space="preserve">  </w:t>
      </w:r>
    </w:p>
    <w:p w:rsidR="00EB2873" w:rsidRDefault="00EB2873" w:rsidP="00EB2873">
      <w:pPr>
        <w:pStyle w:val="Default"/>
        <w:rPr>
          <w:sz w:val="22"/>
          <w:szCs w:val="22"/>
        </w:rPr>
      </w:pPr>
    </w:p>
    <w:p w:rsidR="00EB2873" w:rsidRPr="005F2A96" w:rsidRDefault="00744301" w:rsidP="00EB2873">
      <w:pPr>
        <w:pStyle w:val="Default"/>
        <w:rPr>
          <w:rFonts w:asciiTheme="minorHAnsi" w:hAnsiTheme="minorHAnsi"/>
          <w:sz w:val="22"/>
          <w:szCs w:val="22"/>
        </w:rPr>
      </w:pPr>
      <w:r w:rsidRPr="005F2A96">
        <w:rPr>
          <w:rFonts w:asciiTheme="minorHAnsi" w:hAnsiTheme="minorHAnsi"/>
          <w:sz w:val="22"/>
          <w:szCs w:val="22"/>
        </w:rPr>
        <w:t xml:space="preserve">Dear </w:t>
      </w:r>
      <w:r w:rsidR="00B413CD" w:rsidRPr="005F2A96">
        <w:rPr>
          <w:rFonts w:asciiTheme="minorHAnsi" w:hAnsiTheme="minorHAnsi"/>
          <w:sz w:val="22"/>
          <w:szCs w:val="22"/>
        </w:rPr>
        <w:t>Families of M</w:t>
      </w:r>
      <w:r w:rsidR="008F1F71" w:rsidRPr="005F2A96">
        <w:rPr>
          <w:rFonts w:asciiTheme="minorHAnsi" w:hAnsiTheme="minorHAnsi"/>
          <w:sz w:val="22"/>
          <w:szCs w:val="22"/>
        </w:rPr>
        <w:t xml:space="preserve">s. </w:t>
      </w:r>
      <w:r w:rsidR="00B413CD" w:rsidRPr="005F2A96">
        <w:rPr>
          <w:rFonts w:asciiTheme="minorHAnsi" w:hAnsiTheme="minorHAnsi"/>
          <w:sz w:val="22"/>
          <w:szCs w:val="22"/>
        </w:rPr>
        <w:t>Walker’s</w:t>
      </w:r>
      <w:r w:rsidR="008F1F71" w:rsidRPr="005F2A96">
        <w:rPr>
          <w:rFonts w:asciiTheme="minorHAnsi" w:hAnsiTheme="minorHAnsi"/>
          <w:sz w:val="22"/>
          <w:szCs w:val="22"/>
        </w:rPr>
        <w:t xml:space="preserve"> </w:t>
      </w:r>
      <w:r w:rsidR="00B413CD" w:rsidRPr="005F2A96">
        <w:rPr>
          <w:rFonts w:asciiTheme="minorHAnsi" w:hAnsiTheme="minorHAnsi"/>
          <w:sz w:val="22"/>
          <w:szCs w:val="22"/>
        </w:rPr>
        <w:t>Cambridge Block</w:t>
      </w:r>
      <w:r w:rsidR="00EB2873" w:rsidRPr="005F2A96">
        <w:rPr>
          <w:rFonts w:asciiTheme="minorHAnsi" w:hAnsiTheme="minorHAnsi"/>
          <w:sz w:val="22"/>
          <w:szCs w:val="22"/>
        </w:rPr>
        <w:t xml:space="preserve">, </w:t>
      </w:r>
    </w:p>
    <w:p w:rsidR="00EB2873" w:rsidRPr="005F2A96" w:rsidRDefault="00EB2873" w:rsidP="00EB2873">
      <w:pPr>
        <w:pStyle w:val="Default"/>
        <w:rPr>
          <w:rFonts w:asciiTheme="minorHAnsi" w:hAnsiTheme="minorHAnsi"/>
          <w:sz w:val="22"/>
          <w:szCs w:val="22"/>
        </w:rPr>
      </w:pPr>
    </w:p>
    <w:p w:rsidR="006D7342" w:rsidRPr="005F2A96" w:rsidRDefault="00744301" w:rsidP="00363256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5F2A96">
        <w:rPr>
          <w:rFonts w:asciiTheme="minorHAnsi" w:hAnsiTheme="minorHAnsi"/>
          <w:sz w:val="22"/>
          <w:szCs w:val="22"/>
        </w:rPr>
        <w:t xml:space="preserve">Our class plans to host a </w:t>
      </w:r>
      <w:r w:rsidR="00EB2873" w:rsidRPr="005F2A96">
        <w:rPr>
          <w:rFonts w:asciiTheme="minorHAnsi" w:hAnsiTheme="minorHAnsi"/>
          <w:b/>
          <w:bCs/>
          <w:sz w:val="23"/>
          <w:szCs w:val="23"/>
        </w:rPr>
        <w:t>Math Fair</w:t>
      </w:r>
      <w:r w:rsidRPr="005F2A96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5F2A96">
        <w:rPr>
          <w:rFonts w:asciiTheme="minorHAnsi" w:hAnsiTheme="minorHAnsi"/>
          <w:bCs/>
          <w:sz w:val="23"/>
          <w:szCs w:val="23"/>
        </w:rPr>
        <w:t>that</w:t>
      </w:r>
      <w:r w:rsidR="00EB2873" w:rsidRPr="005F2A96">
        <w:rPr>
          <w:rFonts w:asciiTheme="minorHAnsi" w:hAnsiTheme="minorHAnsi"/>
          <w:b/>
          <w:bCs/>
          <w:sz w:val="23"/>
          <w:szCs w:val="23"/>
        </w:rPr>
        <w:t xml:space="preserve"> </w:t>
      </w:r>
      <w:r w:rsidR="00CD637A" w:rsidRPr="005F2A96">
        <w:rPr>
          <w:rFonts w:asciiTheme="minorHAnsi" w:hAnsiTheme="minorHAnsi"/>
          <w:sz w:val="22"/>
          <w:szCs w:val="22"/>
        </w:rPr>
        <w:t xml:space="preserve">will take place in </w:t>
      </w:r>
      <w:r w:rsidR="00CD637A" w:rsidRPr="005F2A96">
        <w:rPr>
          <w:rFonts w:asciiTheme="minorHAnsi" w:hAnsiTheme="minorHAnsi"/>
          <w:sz w:val="22"/>
          <w:szCs w:val="22"/>
          <w:u w:val="single"/>
        </w:rPr>
        <w:t xml:space="preserve">March </w:t>
      </w:r>
      <w:r w:rsidR="008F1F71" w:rsidRPr="005F2A96">
        <w:rPr>
          <w:rFonts w:asciiTheme="minorHAnsi" w:hAnsiTheme="minorHAnsi"/>
          <w:sz w:val="22"/>
          <w:szCs w:val="22"/>
          <w:u w:val="single"/>
        </w:rPr>
        <w:t>of 2017</w:t>
      </w:r>
      <w:r w:rsidR="00B413CD" w:rsidRPr="005F2A96">
        <w:rPr>
          <w:rFonts w:asciiTheme="minorHAnsi" w:hAnsiTheme="minorHAnsi"/>
          <w:sz w:val="22"/>
          <w:szCs w:val="22"/>
        </w:rPr>
        <w:t xml:space="preserve">. </w:t>
      </w:r>
      <w:r w:rsidR="00EB2873" w:rsidRPr="005F2A96">
        <w:rPr>
          <w:rFonts w:asciiTheme="minorHAnsi" w:hAnsiTheme="minorHAnsi"/>
          <w:sz w:val="22"/>
          <w:szCs w:val="22"/>
        </w:rPr>
        <w:t>The purpose of the Math Fair is to enhance students’ interest in math</w:t>
      </w:r>
      <w:r w:rsidRPr="005F2A96">
        <w:rPr>
          <w:rFonts w:asciiTheme="minorHAnsi" w:hAnsiTheme="minorHAnsi"/>
          <w:sz w:val="22"/>
          <w:szCs w:val="22"/>
        </w:rPr>
        <w:t xml:space="preserve"> and understand how it is related to the real world. This will</w:t>
      </w:r>
      <w:r w:rsidR="00EB2873" w:rsidRPr="005F2A96">
        <w:rPr>
          <w:rFonts w:asciiTheme="minorHAnsi" w:hAnsiTheme="minorHAnsi"/>
          <w:sz w:val="22"/>
          <w:szCs w:val="22"/>
        </w:rPr>
        <w:t xml:space="preserve"> provide a fun, individualized opportunity to extend students’ abilities to think about mathematical concepts. </w:t>
      </w:r>
    </w:p>
    <w:p w:rsidR="006D7342" w:rsidRPr="005F2A96" w:rsidRDefault="00EB2873" w:rsidP="00363256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5F2A96">
        <w:rPr>
          <w:rFonts w:asciiTheme="minorHAnsi" w:hAnsiTheme="minorHAnsi"/>
          <w:sz w:val="22"/>
          <w:szCs w:val="22"/>
        </w:rPr>
        <w:t xml:space="preserve">This math project is a </w:t>
      </w:r>
      <w:r w:rsidRPr="005F2A96">
        <w:rPr>
          <w:rFonts w:asciiTheme="minorHAnsi" w:hAnsiTheme="minorHAnsi"/>
          <w:b/>
          <w:bCs/>
          <w:sz w:val="22"/>
          <w:szCs w:val="22"/>
        </w:rPr>
        <w:t xml:space="preserve">required </w:t>
      </w:r>
      <w:r w:rsidRPr="005F2A96">
        <w:rPr>
          <w:rFonts w:asciiTheme="minorHAnsi" w:hAnsiTheme="minorHAnsi"/>
          <w:sz w:val="22"/>
          <w:szCs w:val="22"/>
        </w:rPr>
        <w:t>assignment for students</w:t>
      </w:r>
      <w:r w:rsidR="00744301" w:rsidRPr="005F2A96">
        <w:rPr>
          <w:rFonts w:asciiTheme="minorHAnsi" w:hAnsiTheme="minorHAnsi"/>
          <w:sz w:val="22"/>
          <w:szCs w:val="22"/>
        </w:rPr>
        <w:t xml:space="preserve"> in</w:t>
      </w:r>
      <w:r w:rsidR="00CD637A" w:rsidRPr="005F2A96">
        <w:rPr>
          <w:rFonts w:asciiTheme="minorHAnsi" w:hAnsiTheme="minorHAnsi"/>
          <w:sz w:val="22"/>
          <w:szCs w:val="22"/>
        </w:rPr>
        <w:t xml:space="preserve"> </w:t>
      </w:r>
      <w:r w:rsidR="00B413CD" w:rsidRPr="005F2A96">
        <w:rPr>
          <w:rFonts w:asciiTheme="minorHAnsi" w:hAnsiTheme="minorHAnsi"/>
          <w:sz w:val="22"/>
          <w:szCs w:val="22"/>
        </w:rPr>
        <w:t>the 4</w:t>
      </w:r>
      <w:r w:rsidR="00B413CD" w:rsidRPr="005F2A96">
        <w:rPr>
          <w:rFonts w:asciiTheme="minorHAnsi" w:hAnsiTheme="minorHAnsi"/>
          <w:sz w:val="22"/>
          <w:szCs w:val="22"/>
          <w:vertAlign w:val="superscript"/>
        </w:rPr>
        <w:t>th</w:t>
      </w:r>
      <w:r w:rsidR="00B413CD" w:rsidRPr="005F2A96">
        <w:rPr>
          <w:rFonts w:asciiTheme="minorHAnsi" w:hAnsiTheme="minorHAnsi"/>
          <w:sz w:val="22"/>
          <w:szCs w:val="22"/>
        </w:rPr>
        <w:t xml:space="preserve"> grade Cambridge Block</w:t>
      </w:r>
      <w:r w:rsidR="00CD637A" w:rsidRPr="005F2A96">
        <w:rPr>
          <w:rFonts w:asciiTheme="minorHAnsi" w:hAnsiTheme="minorHAnsi"/>
          <w:sz w:val="22"/>
          <w:szCs w:val="22"/>
        </w:rPr>
        <w:t>.</w:t>
      </w:r>
      <w:r w:rsidRPr="005F2A96">
        <w:rPr>
          <w:rFonts w:asciiTheme="minorHAnsi" w:hAnsiTheme="minorHAnsi"/>
          <w:sz w:val="22"/>
          <w:szCs w:val="22"/>
        </w:rPr>
        <w:t xml:space="preserve"> Students will be given opportunities to conduct research and work on their project at school,</w:t>
      </w:r>
      <w:r w:rsidR="00CD637A" w:rsidRPr="005F2A96">
        <w:rPr>
          <w:rFonts w:asciiTheme="minorHAnsi" w:hAnsiTheme="minorHAnsi"/>
          <w:sz w:val="22"/>
          <w:szCs w:val="22"/>
        </w:rPr>
        <w:t xml:space="preserve"> however</w:t>
      </w:r>
      <w:r w:rsidR="00744301" w:rsidRPr="005F2A96">
        <w:rPr>
          <w:rFonts w:asciiTheme="minorHAnsi" w:hAnsiTheme="minorHAnsi"/>
          <w:sz w:val="22"/>
          <w:szCs w:val="22"/>
        </w:rPr>
        <w:t xml:space="preserve"> </w:t>
      </w:r>
      <w:r w:rsidR="00CD637A" w:rsidRPr="005F2A96">
        <w:rPr>
          <w:rFonts w:asciiTheme="minorHAnsi" w:hAnsiTheme="minorHAnsi"/>
          <w:sz w:val="22"/>
          <w:szCs w:val="22"/>
        </w:rPr>
        <w:t xml:space="preserve">some </w:t>
      </w:r>
      <w:r w:rsidR="00744301" w:rsidRPr="005F2A96">
        <w:rPr>
          <w:rFonts w:asciiTheme="minorHAnsi" w:hAnsiTheme="minorHAnsi"/>
          <w:sz w:val="22"/>
          <w:szCs w:val="22"/>
        </w:rPr>
        <w:t>components of the</w:t>
      </w:r>
      <w:r w:rsidRPr="005F2A96">
        <w:rPr>
          <w:rFonts w:asciiTheme="minorHAnsi" w:hAnsiTheme="minorHAnsi"/>
          <w:sz w:val="22"/>
          <w:szCs w:val="22"/>
        </w:rPr>
        <w:t xml:space="preserve"> project will also require students to </w:t>
      </w:r>
      <w:r w:rsidRPr="005F2A96">
        <w:rPr>
          <w:rFonts w:asciiTheme="minorHAnsi" w:hAnsiTheme="minorHAnsi"/>
          <w:sz w:val="22"/>
          <w:szCs w:val="22"/>
          <w:u w:val="single"/>
        </w:rPr>
        <w:t>work outside of school</w:t>
      </w:r>
      <w:r w:rsidRPr="005F2A96">
        <w:rPr>
          <w:rFonts w:asciiTheme="minorHAnsi" w:hAnsiTheme="minorHAnsi"/>
          <w:sz w:val="22"/>
          <w:szCs w:val="22"/>
        </w:rPr>
        <w:t>. All Math Fair pro</w:t>
      </w:r>
      <w:r w:rsidR="008F1F71" w:rsidRPr="005F2A96">
        <w:rPr>
          <w:rFonts w:asciiTheme="minorHAnsi" w:hAnsiTheme="minorHAnsi"/>
          <w:sz w:val="22"/>
          <w:szCs w:val="22"/>
        </w:rPr>
        <w:t>jects will be due on March 24</w:t>
      </w:r>
      <w:r w:rsidR="008F1F71" w:rsidRPr="005F2A96">
        <w:rPr>
          <w:rFonts w:asciiTheme="minorHAnsi" w:hAnsiTheme="minorHAnsi"/>
          <w:sz w:val="22"/>
          <w:szCs w:val="22"/>
          <w:vertAlign w:val="superscript"/>
        </w:rPr>
        <w:t>th</w:t>
      </w:r>
      <w:r w:rsidR="00B413CD" w:rsidRPr="005F2A96">
        <w:rPr>
          <w:rFonts w:asciiTheme="minorHAnsi" w:hAnsiTheme="minorHAnsi"/>
          <w:sz w:val="22"/>
          <w:szCs w:val="22"/>
        </w:rPr>
        <w:t xml:space="preserve"> </w:t>
      </w:r>
      <w:r w:rsidR="006D7342" w:rsidRPr="005F2A96">
        <w:rPr>
          <w:rFonts w:asciiTheme="minorHAnsi" w:hAnsiTheme="minorHAnsi"/>
          <w:sz w:val="22"/>
          <w:szCs w:val="22"/>
        </w:rPr>
        <w:t>(tentative date)</w:t>
      </w:r>
      <w:r w:rsidR="00B413CD" w:rsidRPr="005F2A96">
        <w:rPr>
          <w:rFonts w:asciiTheme="minorHAnsi" w:hAnsiTheme="minorHAnsi"/>
          <w:sz w:val="22"/>
          <w:szCs w:val="22"/>
        </w:rPr>
        <w:t xml:space="preserve">. </w:t>
      </w:r>
      <w:r w:rsidR="00744301" w:rsidRPr="005F2A96">
        <w:rPr>
          <w:rFonts w:asciiTheme="minorHAnsi" w:hAnsiTheme="minorHAnsi"/>
          <w:sz w:val="22"/>
          <w:szCs w:val="22"/>
        </w:rPr>
        <w:t>Parents will be</w:t>
      </w:r>
      <w:r w:rsidR="00044BB2" w:rsidRPr="005F2A96">
        <w:rPr>
          <w:rFonts w:asciiTheme="minorHAnsi" w:hAnsiTheme="minorHAnsi"/>
          <w:sz w:val="22"/>
          <w:szCs w:val="22"/>
        </w:rPr>
        <w:t xml:space="preserve"> invited to come out and view </w:t>
      </w:r>
      <w:r w:rsidR="00744301" w:rsidRPr="005F2A96">
        <w:rPr>
          <w:rFonts w:asciiTheme="minorHAnsi" w:hAnsiTheme="minorHAnsi"/>
          <w:sz w:val="22"/>
          <w:szCs w:val="22"/>
        </w:rPr>
        <w:t xml:space="preserve">the </w:t>
      </w:r>
      <w:r w:rsidR="00CD637A" w:rsidRPr="005F2A96">
        <w:rPr>
          <w:rFonts w:asciiTheme="minorHAnsi" w:hAnsiTheme="minorHAnsi"/>
          <w:sz w:val="22"/>
          <w:szCs w:val="22"/>
        </w:rPr>
        <w:t>Math Fair Pr</w:t>
      </w:r>
      <w:r w:rsidR="008F1F71" w:rsidRPr="005F2A96">
        <w:rPr>
          <w:rFonts w:asciiTheme="minorHAnsi" w:hAnsiTheme="minorHAnsi"/>
          <w:sz w:val="22"/>
          <w:szCs w:val="22"/>
        </w:rPr>
        <w:t>ojects on March 30</w:t>
      </w:r>
      <w:r w:rsidR="008F1F71" w:rsidRPr="005F2A96">
        <w:rPr>
          <w:rFonts w:asciiTheme="minorHAnsi" w:hAnsiTheme="minorHAnsi"/>
          <w:sz w:val="22"/>
          <w:szCs w:val="22"/>
          <w:vertAlign w:val="superscript"/>
        </w:rPr>
        <w:t>th</w:t>
      </w:r>
      <w:r w:rsidR="006D7342" w:rsidRPr="005F2A96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6D7342" w:rsidRPr="005F2A96">
        <w:rPr>
          <w:rFonts w:asciiTheme="minorHAnsi" w:hAnsiTheme="minorHAnsi"/>
          <w:sz w:val="22"/>
          <w:szCs w:val="22"/>
        </w:rPr>
        <w:t>(tentative date)</w:t>
      </w:r>
      <w:r w:rsidR="00B413CD" w:rsidRPr="005F2A96">
        <w:rPr>
          <w:rFonts w:asciiTheme="minorHAnsi" w:hAnsiTheme="minorHAnsi"/>
          <w:b/>
          <w:sz w:val="22"/>
          <w:szCs w:val="22"/>
        </w:rPr>
        <w:t xml:space="preserve">. </w:t>
      </w:r>
      <w:r w:rsidR="00744301" w:rsidRPr="005F2A96">
        <w:rPr>
          <w:rFonts w:asciiTheme="minorHAnsi" w:hAnsiTheme="minorHAnsi"/>
          <w:sz w:val="22"/>
          <w:szCs w:val="22"/>
        </w:rPr>
        <w:t xml:space="preserve">Our exact due </w:t>
      </w:r>
      <w:r w:rsidR="006D7342" w:rsidRPr="005F2A96">
        <w:rPr>
          <w:rFonts w:asciiTheme="minorHAnsi" w:hAnsiTheme="minorHAnsi"/>
          <w:sz w:val="22"/>
          <w:szCs w:val="22"/>
        </w:rPr>
        <w:t>date</w:t>
      </w:r>
      <w:r w:rsidR="00744301" w:rsidRPr="005F2A96">
        <w:rPr>
          <w:rFonts w:asciiTheme="minorHAnsi" w:hAnsiTheme="minorHAnsi"/>
          <w:sz w:val="22"/>
          <w:szCs w:val="22"/>
        </w:rPr>
        <w:t xml:space="preserve"> and fair date will be determined before Winter Break.</w:t>
      </w:r>
    </w:p>
    <w:p w:rsidR="00EB2873" w:rsidRPr="005F2A96" w:rsidRDefault="00EB2873" w:rsidP="006D7342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5F2A96">
        <w:rPr>
          <w:rFonts w:asciiTheme="minorHAnsi" w:hAnsiTheme="minorHAnsi"/>
          <w:sz w:val="22"/>
          <w:szCs w:val="22"/>
        </w:rPr>
        <w:t>The Math Fair is a fun, competitive event for projects relating to student-selected mathematic topics. There are awards for the top three projects</w:t>
      </w:r>
      <w:r w:rsidR="00B413CD" w:rsidRPr="005F2A96">
        <w:rPr>
          <w:rFonts w:asciiTheme="minorHAnsi" w:hAnsiTheme="minorHAnsi"/>
          <w:sz w:val="22"/>
          <w:szCs w:val="22"/>
        </w:rPr>
        <w:t>,</w:t>
      </w:r>
      <w:r w:rsidRPr="005F2A96">
        <w:rPr>
          <w:rFonts w:asciiTheme="minorHAnsi" w:hAnsiTheme="minorHAnsi"/>
          <w:sz w:val="22"/>
          <w:szCs w:val="22"/>
        </w:rPr>
        <w:t xml:space="preserve"> as well as awards for Honorable Mentions. </w:t>
      </w:r>
      <w:r w:rsidRPr="005F2A96">
        <w:rPr>
          <w:rFonts w:asciiTheme="minorHAnsi" w:hAnsiTheme="minorHAnsi" w:cs="Wingdings"/>
          <w:sz w:val="22"/>
          <w:szCs w:val="22"/>
        </w:rPr>
        <w:t></w:t>
      </w:r>
    </w:p>
    <w:p w:rsidR="00EB2873" w:rsidRPr="005F2A96" w:rsidRDefault="00EB2873" w:rsidP="00EB287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B2873" w:rsidRPr="005F2A96" w:rsidRDefault="00EB2873" w:rsidP="00EB2873">
      <w:pPr>
        <w:pStyle w:val="Default"/>
        <w:rPr>
          <w:rFonts w:asciiTheme="minorHAnsi" w:hAnsiTheme="minorHAnsi"/>
          <w:sz w:val="22"/>
          <w:szCs w:val="22"/>
        </w:rPr>
      </w:pPr>
      <w:r w:rsidRPr="005F2A96">
        <w:rPr>
          <w:rFonts w:asciiTheme="minorHAnsi" w:hAnsiTheme="minorHAnsi"/>
          <w:b/>
          <w:bCs/>
          <w:sz w:val="22"/>
          <w:szCs w:val="22"/>
        </w:rPr>
        <w:t xml:space="preserve">Students will be judged on their: </w:t>
      </w:r>
    </w:p>
    <w:p w:rsidR="00363256" w:rsidRDefault="00363256" w:rsidP="00363256">
      <w:pPr>
        <w:pStyle w:val="Default"/>
        <w:numPr>
          <w:ilvl w:val="0"/>
          <w:numId w:val="1"/>
        </w:numPr>
        <w:spacing w:after="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EB2873" w:rsidRPr="005F2A96">
        <w:rPr>
          <w:rFonts w:asciiTheme="minorHAnsi" w:hAnsiTheme="minorHAnsi"/>
          <w:sz w:val="22"/>
          <w:szCs w:val="22"/>
        </w:rPr>
        <w:t>ritten report</w:t>
      </w:r>
    </w:p>
    <w:p w:rsidR="00363256" w:rsidRDefault="00363256" w:rsidP="00363256">
      <w:pPr>
        <w:pStyle w:val="Default"/>
        <w:numPr>
          <w:ilvl w:val="0"/>
          <w:numId w:val="1"/>
        </w:numPr>
        <w:spacing w:after="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Oral presentation</w:t>
      </w:r>
    </w:p>
    <w:p w:rsidR="00EB2873" w:rsidRDefault="00363256" w:rsidP="00363256">
      <w:pPr>
        <w:pStyle w:val="Default"/>
        <w:numPr>
          <w:ilvl w:val="0"/>
          <w:numId w:val="1"/>
        </w:numPr>
        <w:spacing w:after="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EB2873" w:rsidRPr="005F2A96">
        <w:rPr>
          <w:rFonts w:asciiTheme="minorHAnsi" w:hAnsiTheme="minorHAnsi"/>
          <w:sz w:val="22"/>
          <w:szCs w:val="22"/>
        </w:rPr>
        <w:t>evelopment of mathematical concept</w:t>
      </w:r>
    </w:p>
    <w:p w:rsidR="00EB2873" w:rsidRPr="00363256" w:rsidRDefault="00363256" w:rsidP="00363256">
      <w:pPr>
        <w:pStyle w:val="Default"/>
        <w:numPr>
          <w:ilvl w:val="0"/>
          <w:numId w:val="1"/>
        </w:numPr>
        <w:spacing w:after="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EB2873" w:rsidRPr="00363256">
        <w:rPr>
          <w:rFonts w:asciiTheme="minorHAnsi" w:hAnsiTheme="minorHAnsi"/>
          <w:sz w:val="22"/>
          <w:szCs w:val="22"/>
        </w:rPr>
        <w:t>reativity, organization, and attractiveness of the entire project</w:t>
      </w:r>
    </w:p>
    <w:p w:rsidR="008835E8" w:rsidRPr="005F2A96" w:rsidRDefault="00CD637A" w:rsidP="006D7342">
      <w:pPr>
        <w:jc w:val="center"/>
        <w:rPr>
          <w:b/>
          <w:u w:val="single"/>
        </w:rPr>
      </w:pPr>
      <w:r w:rsidRPr="005F2A96">
        <w:br/>
      </w:r>
      <w:r w:rsidRPr="005F2A96">
        <w:rPr>
          <w:b/>
          <w:u w:val="single"/>
        </w:rPr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D637A" w:rsidRPr="005F2A96" w:rsidTr="006D7342">
        <w:tc>
          <w:tcPr>
            <w:tcW w:w="5508" w:type="dxa"/>
          </w:tcPr>
          <w:p w:rsidR="00CD637A" w:rsidRPr="005F2A96" w:rsidRDefault="00CD637A" w:rsidP="006D7342">
            <w:pPr>
              <w:jc w:val="center"/>
              <w:rPr>
                <w:b/>
              </w:rPr>
            </w:pPr>
            <w:r w:rsidRPr="005F2A96">
              <w:rPr>
                <w:b/>
              </w:rPr>
              <w:t>At School</w:t>
            </w:r>
          </w:p>
        </w:tc>
        <w:tc>
          <w:tcPr>
            <w:tcW w:w="5508" w:type="dxa"/>
          </w:tcPr>
          <w:p w:rsidR="00CD637A" w:rsidRPr="005F2A96" w:rsidRDefault="00CD637A" w:rsidP="006D7342">
            <w:pPr>
              <w:jc w:val="center"/>
              <w:rPr>
                <w:b/>
              </w:rPr>
            </w:pPr>
            <w:r w:rsidRPr="005F2A96">
              <w:rPr>
                <w:b/>
              </w:rPr>
              <w:t>At Home</w:t>
            </w:r>
          </w:p>
        </w:tc>
      </w:tr>
      <w:tr w:rsidR="00CD637A" w:rsidRPr="005F2A96" w:rsidTr="006D7342">
        <w:tc>
          <w:tcPr>
            <w:tcW w:w="5508" w:type="dxa"/>
          </w:tcPr>
          <w:p w:rsidR="00CD637A" w:rsidRPr="005F2A96" w:rsidRDefault="008F1F71" w:rsidP="00EB2873">
            <w:r w:rsidRPr="005F2A96">
              <w:t>11</w:t>
            </w:r>
            <w:r w:rsidR="00CD637A" w:rsidRPr="005F2A96">
              <w:t>/3</w:t>
            </w:r>
            <w:r w:rsidRPr="005F2A96">
              <w:t>0</w:t>
            </w:r>
            <w:r w:rsidR="00CD637A" w:rsidRPr="005F2A96">
              <w:t xml:space="preserve"> Students will bring home this math fair letter to share with parents</w:t>
            </w:r>
          </w:p>
        </w:tc>
        <w:tc>
          <w:tcPr>
            <w:tcW w:w="5508" w:type="dxa"/>
          </w:tcPr>
          <w:p w:rsidR="00CD637A" w:rsidRPr="005F2A96" w:rsidRDefault="008F1F71" w:rsidP="00EB2873">
            <w:r w:rsidRPr="005F2A96">
              <w:t>11/30</w:t>
            </w:r>
            <w:r w:rsidR="00CD637A" w:rsidRPr="005F2A96">
              <w:t xml:space="preserve"> Review and discuss the project with your child</w:t>
            </w:r>
          </w:p>
        </w:tc>
      </w:tr>
      <w:tr w:rsidR="00CD637A" w:rsidRPr="005F2A96" w:rsidTr="006D7342">
        <w:tc>
          <w:tcPr>
            <w:tcW w:w="5508" w:type="dxa"/>
          </w:tcPr>
          <w:p w:rsidR="00CD637A" w:rsidRPr="005F2A96" w:rsidRDefault="00B413CD" w:rsidP="00EB2873">
            <w:r w:rsidRPr="005F2A96">
              <w:t>12/5</w:t>
            </w:r>
            <w:r w:rsidR="00CD637A" w:rsidRPr="005F2A96">
              <w:t xml:space="preserve"> Formal introduction of the Math Fair Project and begin the brainstorming page in class</w:t>
            </w:r>
          </w:p>
        </w:tc>
        <w:tc>
          <w:tcPr>
            <w:tcW w:w="5508" w:type="dxa"/>
          </w:tcPr>
          <w:p w:rsidR="00CD637A" w:rsidRPr="005F2A96" w:rsidRDefault="00B413CD" w:rsidP="00EB2873">
            <w:r w:rsidRPr="005F2A96">
              <w:t>12/5-12/8</w:t>
            </w:r>
            <w:r w:rsidR="00CD637A" w:rsidRPr="005F2A96">
              <w:t xml:space="preserve"> Finish the brainstorming sheet</w:t>
            </w:r>
            <w:r w:rsidR="006841C0" w:rsidRPr="005F2A96">
              <w:t xml:space="preserve"> at home</w:t>
            </w:r>
            <w:r w:rsidR="00CD637A" w:rsidRPr="005F2A96">
              <w:t xml:space="preserve"> and turn in project topic</w:t>
            </w:r>
          </w:p>
          <w:p w:rsidR="00CD637A" w:rsidRPr="005F2A96" w:rsidRDefault="00B413CD" w:rsidP="006841C0">
            <w:pPr>
              <w:jc w:val="center"/>
              <w:rPr>
                <w:b/>
              </w:rPr>
            </w:pPr>
            <w:r w:rsidRPr="005F2A96">
              <w:rPr>
                <w:b/>
                <w:highlight w:val="yellow"/>
              </w:rPr>
              <w:t>Final Topic due 12/8</w:t>
            </w:r>
          </w:p>
        </w:tc>
      </w:tr>
      <w:tr w:rsidR="00CD637A" w:rsidRPr="005F2A96" w:rsidTr="006D7342">
        <w:tc>
          <w:tcPr>
            <w:tcW w:w="5508" w:type="dxa"/>
          </w:tcPr>
          <w:p w:rsidR="00CD637A" w:rsidRPr="005F2A96" w:rsidRDefault="00B413CD" w:rsidP="006841C0">
            <w:r w:rsidRPr="005F2A96">
              <w:t>12/12</w:t>
            </w:r>
            <w:r w:rsidR="00CD637A" w:rsidRPr="005F2A96">
              <w:t xml:space="preserve"> Discuss</w:t>
            </w:r>
            <w:r w:rsidR="006D7342" w:rsidRPr="005F2A96">
              <w:t xml:space="preserve"> and begin</w:t>
            </w:r>
            <w:r w:rsidR="00CD637A" w:rsidRPr="005F2A96">
              <w:t xml:space="preserve"> research and background </w:t>
            </w:r>
            <w:r w:rsidR="006841C0" w:rsidRPr="005F2A96">
              <w:t xml:space="preserve">sheet </w:t>
            </w:r>
          </w:p>
        </w:tc>
        <w:tc>
          <w:tcPr>
            <w:tcW w:w="5508" w:type="dxa"/>
          </w:tcPr>
          <w:p w:rsidR="00CD637A" w:rsidRPr="005F2A96" w:rsidRDefault="00B413CD" w:rsidP="00EB2873">
            <w:r w:rsidRPr="005F2A96">
              <w:t>12/12-1/4</w:t>
            </w:r>
            <w:r w:rsidR="00CD637A" w:rsidRPr="005F2A96">
              <w:t xml:space="preserve"> Finish Background Information and Research at home.  Type final background information and research paragraph.</w:t>
            </w:r>
          </w:p>
          <w:p w:rsidR="00CD637A" w:rsidRPr="005F2A96" w:rsidRDefault="00CD637A" w:rsidP="006841C0">
            <w:pPr>
              <w:jc w:val="center"/>
              <w:rPr>
                <w:b/>
              </w:rPr>
            </w:pPr>
            <w:r w:rsidRPr="005F2A96">
              <w:rPr>
                <w:b/>
                <w:highlight w:val="yellow"/>
              </w:rPr>
              <w:t>Final Typed Background Information and Research paragraph</w:t>
            </w:r>
            <w:r w:rsidR="006841C0" w:rsidRPr="005F2A96">
              <w:rPr>
                <w:b/>
                <w:highlight w:val="yellow"/>
              </w:rPr>
              <w:t>s</w:t>
            </w:r>
            <w:r w:rsidR="00B413CD" w:rsidRPr="005F2A96">
              <w:rPr>
                <w:b/>
                <w:highlight w:val="yellow"/>
              </w:rPr>
              <w:t xml:space="preserve"> due 1/4</w:t>
            </w:r>
          </w:p>
        </w:tc>
      </w:tr>
      <w:tr w:rsidR="00CD637A" w:rsidRPr="005F2A96" w:rsidTr="006D7342">
        <w:tc>
          <w:tcPr>
            <w:tcW w:w="5508" w:type="dxa"/>
          </w:tcPr>
          <w:p w:rsidR="00CD637A" w:rsidRPr="005F2A96" w:rsidRDefault="00B413CD" w:rsidP="00EB2873">
            <w:r w:rsidRPr="005F2A96">
              <w:t>1/9</w:t>
            </w:r>
            <w:r w:rsidR="00CD637A" w:rsidRPr="005F2A96">
              <w:t xml:space="preserve"> Discuss application in the real world and begin writing paragraph</w:t>
            </w:r>
            <w:r w:rsidR="0030180F" w:rsidRPr="005F2A96">
              <w:t>. Most all of this component will be completed in school.</w:t>
            </w:r>
          </w:p>
          <w:p w:rsidR="00CD637A" w:rsidRPr="005F2A96" w:rsidRDefault="00B413CD" w:rsidP="00EB2873">
            <w:r w:rsidRPr="005F2A96">
              <w:t>1/11</w:t>
            </w:r>
            <w:r w:rsidR="00CD637A" w:rsidRPr="005F2A96">
              <w:t xml:space="preserve"> Continue to work on </w:t>
            </w:r>
            <w:r w:rsidR="006D7342" w:rsidRPr="005F2A96">
              <w:t xml:space="preserve">writing draft of </w:t>
            </w:r>
            <w:r w:rsidR="00CD637A" w:rsidRPr="005F2A96">
              <w:t>Application in the Real World in class</w:t>
            </w:r>
          </w:p>
          <w:p w:rsidR="00CD637A" w:rsidRPr="005F2A96" w:rsidRDefault="00E470C7" w:rsidP="00EB2873">
            <w:r w:rsidRPr="005F2A96">
              <w:t>1/17</w:t>
            </w:r>
            <w:r w:rsidR="00CD637A" w:rsidRPr="005F2A96">
              <w:t xml:space="preserve"> Finish</w:t>
            </w:r>
            <w:r w:rsidR="006841C0" w:rsidRPr="005F2A96">
              <w:t xml:space="preserve"> draft</w:t>
            </w:r>
            <w:r w:rsidR="00CD637A" w:rsidRPr="005F2A96">
              <w:t xml:space="preserve"> Application in the Real World in Class</w:t>
            </w:r>
          </w:p>
        </w:tc>
        <w:tc>
          <w:tcPr>
            <w:tcW w:w="5508" w:type="dxa"/>
          </w:tcPr>
          <w:p w:rsidR="00CD637A" w:rsidRPr="005F2A96" w:rsidRDefault="00B413CD" w:rsidP="00EB2873">
            <w:r w:rsidRPr="005F2A96">
              <w:t>1/9-1/26</w:t>
            </w:r>
            <w:r w:rsidR="00CD637A" w:rsidRPr="005F2A96">
              <w:t xml:space="preserve"> </w:t>
            </w:r>
            <w:r w:rsidR="006841C0" w:rsidRPr="005F2A96">
              <w:t>Finalize and t</w:t>
            </w:r>
            <w:r w:rsidR="00CD637A" w:rsidRPr="005F2A96">
              <w:t>ype Application in the Real World</w:t>
            </w:r>
            <w:r w:rsidR="006841C0" w:rsidRPr="005F2A96">
              <w:t xml:space="preserve"> at home.</w:t>
            </w:r>
          </w:p>
          <w:p w:rsidR="006D7342" w:rsidRPr="005F2A96" w:rsidRDefault="006D7342" w:rsidP="006841C0">
            <w:pPr>
              <w:jc w:val="center"/>
              <w:rPr>
                <w:b/>
              </w:rPr>
            </w:pPr>
            <w:r w:rsidRPr="005F2A96">
              <w:rPr>
                <w:b/>
                <w:highlight w:val="yellow"/>
              </w:rPr>
              <w:t>Final Typed Applic</w:t>
            </w:r>
            <w:r w:rsidR="00B413CD" w:rsidRPr="005F2A96">
              <w:rPr>
                <w:b/>
                <w:highlight w:val="yellow"/>
              </w:rPr>
              <w:t>ation in the Real World due 1/26</w:t>
            </w:r>
          </w:p>
        </w:tc>
      </w:tr>
      <w:tr w:rsidR="006D7342" w:rsidRPr="005F2A96" w:rsidTr="006D7342">
        <w:tc>
          <w:tcPr>
            <w:tcW w:w="5508" w:type="dxa"/>
          </w:tcPr>
          <w:p w:rsidR="006D7342" w:rsidRPr="005F2A96" w:rsidRDefault="00B413CD" w:rsidP="00EB2873">
            <w:r w:rsidRPr="005F2A96">
              <w:t xml:space="preserve">1/30 </w:t>
            </w:r>
            <w:r w:rsidR="006D7342" w:rsidRPr="005F2A96">
              <w:t>Discuss and begin outline and conclusion</w:t>
            </w:r>
          </w:p>
        </w:tc>
        <w:tc>
          <w:tcPr>
            <w:tcW w:w="5508" w:type="dxa"/>
          </w:tcPr>
          <w:p w:rsidR="006D7342" w:rsidRPr="005F2A96" w:rsidRDefault="00B413CD" w:rsidP="00EB2873">
            <w:r w:rsidRPr="005F2A96">
              <w:t>1/30-2/13</w:t>
            </w:r>
            <w:r w:rsidR="006D7342" w:rsidRPr="005F2A96">
              <w:t xml:space="preserve"> Finish outline and conclusion at home.  Type outline and conclusion.</w:t>
            </w:r>
          </w:p>
          <w:p w:rsidR="006841C0" w:rsidRPr="005F2A96" w:rsidRDefault="006841C0" w:rsidP="006841C0">
            <w:pPr>
              <w:jc w:val="center"/>
              <w:rPr>
                <w:b/>
              </w:rPr>
            </w:pPr>
            <w:r w:rsidRPr="005F2A96">
              <w:rPr>
                <w:b/>
                <w:highlight w:val="yellow"/>
              </w:rPr>
              <w:t>Final Outline and Conclusion due</w:t>
            </w:r>
            <w:r w:rsidR="00B413CD" w:rsidRPr="005F2A96">
              <w:rPr>
                <w:b/>
                <w:highlight w:val="yellow"/>
              </w:rPr>
              <w:t xml:space="preserve"> 2/13</w:t>
            </w:r>
          </w:p>
        </w:tc>
      </w:tr>
      <w:tr w:rsidR="006D7342" w:rsidRPr="005F2A96" w:rsidTr="006D7342">
        <w:tc>
          <w:tcPr>
            <w:tcW w:w="5508" w:type="dxa"/>
          </w:tcPr>
          <w:p w:rsidR="006D7342" w:rsidRPr="005F2A96" w:rsidRDefault="00B413CD" w:rsidP="00EB2873">
            <w:r w:rsidRPr="005F2A96">
              <w:t>2/13</w:t>
            </w:r>
            <w:r w:rsidR="00E470C7" w:rsidRPr="005F2A96">
              <w:t>-2/21</w:t>
            </w:r>
            <w:r w:rsidR="006D7342" w:rsidRPr="005F2A96">
              <w:t xml:space="preserve"> Review all project components and take home finalized project folder. </w:t>
            </w:r>
          </w:p>
        </w:tc>
        <w:tc>
          <w:tcPr>
            <w:tcW w:w="5508" w:type="dxa"/>
          </w:tcPr>
          <w:p w:rsidR="006D7342" w:rsidRPr="005F2A96" w:rsidRDefault="00E470C7" w:rsidP="00EB2873">
            <w:r w:rsidRPr="005F2A96">
              <w:t>2/21-3/24</w:t>
            </w:r>
            <w:r w:rsidR="006D7342" w:rsidRPr="005F2A96">
              <w:t xml:space="preserve"> Create your t</w:t>
            </w:r>
            <w:r w:rsidR="00B261C7" w:rsidRPr="005F2A96">
              <w:t xml:space="preserve">ri fold to display your </w:t>
            </w:r>
            <w:r w:rsidR="006D7342" w:rsidRPr="005F2A96">
              <w:t>completed project components. See examples of complete projects o</w:t>
            </w:r>
            <w:r w:rsidR="00B261C7" w:rsidRPr="005F2A96">
              <w:t>n Ms. Hurst’s wiki.</w:t>
            </w:r>
          </w:p>
          <w:p w:rsidR="006D7342" w:rsidRPr="005F2A96" w:rsidRDefault="006D7342" w:rsidP="006841C0">
            <w:pPr>
              <w:jc w:val="center"/>
              <w:rPr>
                <w:b/>
              </w:rPr>
            </w:pPr>
            <w:r w:rsidRPr="005F2A96">
              <w:rPr>
                <w:b/>
                <w:highlight w:val="yellow"/>
              </w:rPr>
              <w:t xml:space="preserve">Final </w:t>
            </w:r>
            <w:r w:rsidR="006841C0" w:rsidRPr="005F2A96">
              <w:rPr>
                <w:b/>
                <w:highlight w:val="yellow"/>
              </w:rPr>
              <w:t xml:space="preserve">Tri Fold </w:t>
            </w:r>
            <w:r w:rsidR="00E470C7" w:rsidRPr="005F2A96">
              <w:rPr>
                <w:b/>
                <w:highlight w:val="yellow"/>
              </w:rPr>
              <w:t>Project due 3/24</w:t>
            </w:r>
          </w:p>
        </w:tc>
      </w:tr>
    </w:tbl>
    <w:p w:rsidR="00C172D3" w:rsidRPr="005F2A96" w:rsidRDefault="00C172D3" w:rsidP="006D7342">
      <w:pPr>
        <w:pStyle w:val="Default"/>
        <w:ind w:firstLine="720"/>
        <w:rPr>
          <w:rFonts w:asciiTheme="minorHAnsi" w:hAnsiTheme="minorHAnsi"/>
          <w:sz w:val="22"/>
          <w:szCs w:val="22"/>
        </w:rPr>
      </w:pPr>
    </w:p>
    <w:p w:rsidR="006D7342" w:rsidRPr="005F2A96" w:rsidRDefault="006D7342" w:rsidP="005F2A96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 w:rsidRPr="005F2A96">
        <w:rPr>
          <w:rFonts w:asciiTheme="minorHAnsi" w:hAnsiTheme="minorHAnsi"/>
          <w:sz w:val="22"/>
          <w:szCs w:val="22"/>
        </w:rPr>
        <w:t xml:space="preserve">All forms and project materials will be sent home and </w:t>
      </w:r>
      <w:r w:rsidR="005F2A96">
        <w:rPr>
          <w:rFonts w:asciiTheme="minorHAnsi" w:hAnsiTheme="minorHAnsi"/>
          <w:sz w:val="22"/>
          <w:szCs w:val="22"/>
        </w:rPr>
        <w:t xml:space="preserve">will also be posted in our Google Classroom as the project progresses. </w:t>
      </w:r>
      <w:r w:rsidRPr="005F2A96">
        <w:rPr>
          <w:rFonts w:asciiTheme="minorHAnsi" w:hAnsiTheme="minorHAnsi"/>
          <w:sz w:val="22"/>
          <w:szCs w:val="22"/>
        </w:rPr>
        <w:t>If you have any questions, please contact myself</w:t>
      </w:r>
      <w:r w:rsidR="005F2A96">
        <w:rPr>
          <w:rFonts w:asciiTheme="minorHAnsi" w:hAnsiTheme="minorHAnsi"/>
          <w:sz w:val="22"/>
          <w:szCs w:val="22"/>
        </w:rPr>
        <w:t xml:space="preserve"> or </w:t>
      </w:r>
      <w:r w:rsidR="00B413CD" w:rsidRPr="005F2A96">
        <w:rPr>
          <w:rFonts w:asciiTheme="minorHAnsi" w:hAnsiTheme="minorHAnsi"/>
          <w:sz w:val="22"/>
          <w:szCs w:val="22"/>
        </w:rPr>
        <w:t>M</w:t>
      </w:r>
      <w:r w:rsidR="005F2A96">
        <w:rPr>
          <w:rFonts w:asciiTheme="minorHAnsi" w:hAnsiTheme="minorHAnsi"/>
          <w:sz w:val="22"/>
          <w:szCs w:val="22"/>
        </w:rPr>
        <w:t>r</w:t>
      </w:r>
      <w:r w:rsidR="00B413CD" w:rsidRPr="005F2A96">
        <w:rPr>
          <w:rFonts w:asciiTheme="minorHAnsi" w:hAnsiTheme="minorHAnsi"/>
          <w:sz w:val="22"/>
          <w:szCs w:val="22"/>
        </w:rPr>
        <w:t xml:space="preserve">s. </w:t>
      </w:r>
      <w:r w:rsidR="005F2A96">
        <w:rPr>
          <w:rFonts w:asciiTheme="minorHAnsi" w:hAnsiTheme="minorHAnsi"/>
          <w:sz w:val="22"/>
          <w:szCs w:val="22"/>
        </w:rPr>
        <w:t>Hurst</w:t>
      </w:r>
      <w:r w:rsidRPr="005F2A96">
        <w:rPr>
          <w:rFonts w:asciiTheme="minorHAnsi" w:hAnsiTheme="minorHAnsi"/>
          <w:sz w:val="22"/>
          <w:szCs w:val="22"/>
        </w:rPr>
        <w:t xml:space="preserve">. Thank you in advance for your support! We are looking forward to working with your child to produce a wonderful math project! </w:t>
      </w:r>
      <w:r w:rsidR="005F2A96" w:rsidRPr="005F2A96">
        <w:rPr>
          <w:rFonts w:asciiTheme="minorHAnsi" w:hAnsiTheme="minorHAnsi" w:cs="Wingdings"/>
          <w:sz w:val="22"/>
          <w:szCs w:val="22"/>
        </w:rPr>
        <w:sym w:font="Wingdings" w:char="F04A"/>
      </w:r>
      <w:r w:rsidR="005F2A96">
        <w:rPr>
          <w:rFonts w:asciiTheme="minorHAnsi" w:hAnsiTheme="minorHAnsi" w:cs="Wingdings"/>
          <w:sz w:val="22"/>
          <w:szCs w:val="22"/>
        </w:rPr>
        <w:t xml:space="preserve"> </w:t>
      </w:r>
    </w:p>
    <w:p w:rsidR="006D7342" w:rsidRPr="005F2A96" w:rsidRDefault="006D7342" w:rsidP="006D7342">
      <w:pPr>
        <w:pStyle w:val="Default"/>
        <w:rPr>
          <w:rFonts w:asciiTheme="minorHAnsi" w:hAnsiTheme="minorHAnsi"/>
          <w:sz w:val="22"/>
          <w:szCs w:val="22"/>
        </w:rPr>
      </w:pPr>
    </w:p>
    <w:p w:rsidR="00363256" w:rsidRDefault="00E470C7" w:rsidP="00363256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  <w:r w:rsidRPr="005F2A96">
        <w:rPr>
          <w:rFonts w:asciiTheme="minorHAnsi" w:hAnsiTheme="minorHAnsi"/>
          <w:b/>
          <w:sz w:val="22"/>
          <w:szCs w:val="22"/>
        </w:rPr>
        <w:t xml:space="preserve">Ms. </w:t>
      </w:r>
      <w:r w:rsidR="00B413CD" w:rsidRPr="005F2A96">
        <w:rPr>
          <w:rFonts w:asciiTheme="minorHAnsi" w:hAnsiTheme="minorHAnsi"/>
          <w:b/>
          <w:sz w:val="22"/>
          <w:szCs w:val="22"/>
        </w:rPr>
        <w:t>Veronica Walker-</w:t>
      </w:r>
      <w:r w:rsidR="006D7342" w:rsidRPr="005F2A96">
        <w:rPr>
          <w:rFonts w:asciiTheme="minorHAnsi" w:hAnsiTheme="minorHAnsi"/>
          <w:b/>
          <w:sz w:val="22"/>
          <w:szCs w:val="22"/>
        </w:rPr>
        <w:t>4</w:t>
      </w:r>
      <w:r w:rsidR="006D7342" w:rsidRPr="005F2A96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B413CD" w:rsidRPr="005F2A96">
        <w:rPr>
          <w:rFonts w:asciiTheme="minorHAnsi" w:hAnsiTheme="minorHAnsi"/>
          <w:b/>
          <w:sz w:val="22"/>
          <w:szCs w:val="22"/>
        </w:rPr>
        <w:t xml:space="preserve"> G</w:t>
      </w:r>
      <w:r w:rsidR="006D7342" w:rsidRPr="005F2A96">
        <w:rPr>
          <w:rFonts w:asciiTheme="minorHAnsi" w:hAnsiTheme="minorHAnsi"/>
          <w:b/>
          <w:sz w:val="22"/>
          <w:szCs w:val="22"/>
        </w:rPr>
        <w:t xml:space="preserve">rade </w:t>
      </w:r>
      <w:r w:rsidR="00B413CD" w:rsidRPr="005F2A96">
        <w:rPr>
          <w:rFonts w:asciiTheme="minorHAnsi" w:hAnsiTheme="minorHAnsi"/>
          <w:b/>
          <w:sz w:val="22"/>
          <w:szCs w:val="22"/>
        </w:rPr>
        <w:t>Cambridge</w:t>
      </w:r>
      <w:r w:rsidR="006D7342" w:rsidRPr="005F2A96">
        <w:rPr>
          <w:rFonts w:asciiTheme="minorHAnsi" w:hAnsiTheme="minorHAnsi"/>
          <w:b/>
          <w:sz w:val="22"/>
          <w:szCs w:val="22"/>
        </w:rPr>
        <w:t xml:space="preserve"> Teacher</w:t>
      </w:r>
    </w:p>
    <w:p w:rsidR="006D7342" w:rsidRPr="00363256" w:rsidRDefault="00B413CD" w:rsidP="00363256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  <w:r w:rsidRPr="005F2A96">
        <w:rPr>
          <w:rFonts w:asciiTheme="minorHAnsi" w:hAnsiTheme="minorHAnsi" w:cs="Baby Boston"/>
          <w:b/>
          <w:sz w:val="22"/>
          <w:szCs w:val="22"/>
        </w:rPr>
        <w:t>Mrs. Emily Hurst-</w:t>
      </w:r>
      <w:r w:rsidR="006D7342" w:rsidRPr="005F2A96">
        <w:rPr>
          <w:rFonts w:asciiTheme="minorHAnsi" w:hAnsiTheme="minorHAnsi"/>
          <w:b/>
          <w:sz w:val="22"/>
          <w:szCs w:val="22"/>
        </w:rPr>
        <w:t xml:space="preserve">Talent Development Catalyst Teacher </w:t>
      </w:r>
    </w:p>
    <w:sectPr w:rsidR="006D7342" w:rsidRPr="00363256" w:rsidSect="0036325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by Boston">
    <w:altName w:val="Baby Bost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32AF6"/>
    <w:multiLevelType w:val="hybridMultilevel"/>
    <w:tmpl w:val="8F0C4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73"/>
    <w:rsid w:val="00043C2E"/>
    <w:rsid w:val="00044BB2"/>
    <w:rsid w:val="00052D2E"/>
    <w:rsid w:val="002B233D"/>
    <w:rsid w:val="002E2734"/>
    <w:rsid w:val="0030180F"/>
    <w:rsid w:val="00340093"/>
    <w:rsid w:val="00363256"/>
    <w:rsid w:val="00426497"/>
    <w:rsid w:val="00564A6E"/>
    <w:rsid w:val="005F2A96"/>
    <w:rsid w:val="006841C0"/>
    <w:rsid w:val="006A30D4"/>
    <w:rsid w:val="006D7342"/>
    <w:rsid w:val="006F2051"/>
    <w:rsid w:val="00744301"/>
    <w:rsid w:val="007B46FC"/>
    <w:rsid w:val="007F7320"/>
    <w:rsid w:val="00831670"/>
    <w:rsid w:val="008835E8"/>
    <w:rsid w:val="008D7E14"/>
    <w:rsid w:val="008F1F71"/>
    <w:rsid w:val="009E212E"/>
    <w:rsid w:val="00A644C1"/>
    <w:rsid w:val="00AF0B5D"/>
    <w:rsid w:val="00B261C7"/>
    <w:rsid w:val="00B413CD"/>
    <w:rsid w:val="00BA6362"/>
    <w:rsid w:val="00BE38AF"/>
    <w:rsid w:val="00C172D3"/>
    <w:rsid w:val="00CD637A"/>
    <w:rsid w:val="00D91208"/>
    <w:rsid w:val="00E27ABA"/>
    <w:rsid w:val="00E470C7"/>
    <w:rsid w:val="00EB2873"/>
    <w:rsid w:val="00EC3CA4"/>
    <w:rsid w:val="00F8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D89F1-798C-46BB-90E8-3DBAB7C4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8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emily.ness</dc:creator>
  <cp:lastModifiedBy>Hurst, Emily P.</cp:lastModifiedBy>
  <cp:revision>2</cp:revision>
  <cp:lastPrinted>2014-02-05T13:17:00Z</cp:lastPrinted>
  <dcterms:created xsi:type="dcterms:W3CDTF">2017-01-19T20:52:00Z</dcterms:created>
  <dcterms:modified xsi:type="dcterms:W3CDTF">2017-01-19T20:52:00Z</dcterms:modified>
</cp:coreProperties>
</file>